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dfd968dd7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c270f8eb6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Vinson,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d2f6b5c144f8d" /><Relationship Type="http://schemas.openxmlformats.org/officeDocument/2006/relationships/numbering" Target="/word/numbering.xml" Id="Rb88336072fa549ef" /><Relationship Type="http://schemas.openxmlformats.org/officeDocument/2006/relationships/settings" Target="/word/settings.xml" Id="R24ac9b6ba6494809" /><Relationship Type="http://schemas.openxmlformats.org/officeDocument/2006/relationships/image" Target="/word/media/abd50236-2f04-4340-a2fc-b941c7c440a9.png" Id="Rc25c270f8eb64eb8" /></Relationships>
</file>