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786f4b4884a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8891c56b343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Vinton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dc796b4bb64ba7" /><Relationship Type="http://schemas.openxmlformats.org/officeDocument/2006/relationships/numbering" Target="/word/numbering.xml" Id="Rd022702a00d74ea5" /><Relationship Type="http://schemas.openxmlformats.org/officeDocument/2006/relationships/settings" Target="/word/settings.xml" Id="R38692cd2c5e642a2" /><Relationship Type="http://schemas.openxmlformats.org/officeDocument/2006/relationships/image" Target="/word/media/bbcddddd-8090-4c2c-8094-bae6c9bb6333.png" Id="Rba48891c56b3433c" /></Relationships>
</file>