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6e695d5d5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c1d099a08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Virgelle,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056e2938434d" /><Relationship Type="http://schemas.openxmlformats.org/officeDocument/2006/relationships/numbering" Target="/word/numbering.xml" Id="R5d97d7710be0455f" /><Relationship Type="http://schemas.openxmlformats.org/officeDocument/2006/relationships/settings" Target="/word/settings.xml" Id="R508e1aeee30242b5" /><Relationship Type="http://schemas.openxmlformats.org/officeDocument/2006/relationships/image" Target="/word/media/085bb21c-b81a-44a9-af66-3a5e594ad843.png" Id="R9e4c1d099a084ec9" /></Relationships>
</file>