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48280b064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6643799c9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Virgilina,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76e8a68a24a49" /><Relationship Type="http://schemas.openxmlformats.org/officeDocument/2006/relationships/numbering" Target="/word/numbering.xml" Id="R3d6fb3027dfe4fc0" /><Relationship Type="http://schemas.openxmlformats.org/officeDocument/2006/relationships/settings" Target="/word/settings.xml" Id="R0c8961a33fd04a3b" /><Relationship Type="http://schemas.openxmlformats.org/officeDocument/2006/relationships/image" Target="/word/media/39a0545f-032e-4852-a16d-897c81e4e971.png" Id="Re6d6643799c9435c" /></Relationships>
</file>