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1ecedc7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8166d9688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151feb7e141cc" /><Relationship Type="http://schemas.openxmlformats.org/officeDocument/2006/relationships/numbering" Target="/word/numbering.xml" Id="Rce416958e1be4ffc" /><Relationship Type="http://schemas.openxmlformats.org/officeDocument/2006/relationships/settings" Target="/word/settings.xml" Id="R3fbb5365f9f24703" /><Relationship Type="http://schemas.openxmlformats.org/officeDocument/2006/relationships/image" Target="/word/media/966f1c42-fd31-4b29-8802-f36d5fdda1a7.png" Id="R8e28166d96884166" /></Relationships>
</file>