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5ce6c768d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bd0c62520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Center,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b14ed116b435f" /><Relationship Type="http://schemas.openxmlformats.org/officeDocument/2006/relationships/numbering" Target="/word/numbering.xml" Id="Ra5af6f28e7f04bfd" /><Relationship Type="http://schemas.openxmlformats.org/officeDocument/2006/relationships/settings" Target="/word/settings.xml" Id="R24148b315e5d48ca" /><Relationship Type="http://schemas.openxmlformats.org/officeDocument/2006/relationships/image" Target="/word/media/213c0d3a-67f8-4f16-9998-7c91758c3759.png" Id="R162bd0c625204816" /></Relationships>
</file>