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e8ace7e7a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d25a0617f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Vista Pointe,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b5441ce0c4265" /><Relationship Type="http://schemas.openxmlformats.org/officeDocument/2006/relationships/numbering" Target="/word/numbering.xml" Id="R03e5052527fb4808" /><Relationship Type="http://schemas.openxmlformats.org/officeDocument/2006/relationships/settings" Target="/word/settings.xml" Id="R1cf0fdf586af404f" /><Relationship Type="http://schemas.openxmlformats.org/officeDocument/2006/relationships/image" Target="/word/media/b6192416-dfd8-4f6c-8a32-73c96131efca.png" Id="R64fd25a0617f47e9" /></Relationships>
</file>