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7ccb22cdd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6479d9ef8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Shores,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02dbc4dbd461d" /><Relationship Type="http://schemas.openxmlformats.org/officeDocument/2006/relationships/numbering" Target="/word/numbering.xml" Id="R053b5c38d03e4cf3" /><Relationship Type="http://schemas.openxmlformats.org/officeDocument/2006/relationships/settings" Target="/word/settings.xml" Id="R6726d4dd12ed479c" /><Relationship Type="http://schemas.openxmlformats.org/officeDocument/2006/relationships/image" Target="/word/media/e0ff175b-71e8-4174-8e95-4a742d37d3f2.png" Id="Rf1b6479d9ef84d77" /></Relationships>
</file>