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908ab8f47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6e3f9b617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Vistaview,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49f1bcaa54522" /><Relationship Type="http://schemas.openxmlformats.org/officeDocument/2006/relationships/numbering" Target="/word/numbering.xml" Id="R4174bae9ec264f88" /><Relationship Type="http://schemas.openxmlformats.org/officeDocument/2006/relationships/settings" Target="/word/settings.xml" Id="R0a121cf40e734bee" /><Relationship Type="http://schemas.openxmlformats.org/officeDocument/2006/relationships/image" Target="/word/media/5dadea3c-6cec-4ead-917e-b25a41dbc5bf.png" Id="R5fc6e3f9b61748bd" /></Relationships>
</file>