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2e1b56f67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036027f5f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Vocation,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a6466ac9b4167" /><Relationship Type="http://schemas.openxmlformats.org/officeDocument/2006/relationships/numbering" Target="/word/numbering.xml" Id="R06fb6af17ad34b7b" /><Relationship Type="http://schemas.openxmlformats.org/officeDocument/2006/relationships/settings" Target="/word/settings.xml" Id="Rb5a54e543dab47ee" /><Relationship Type="http://schemas.openxmlformats.org/officeDocument/2006/relationships/image" Target="/word/media/321dfc1b-5fd1-4d55-aaf3-59a40fb5fcc2.png" Id="Rdca036027f5f42de" /></Relationships>
</file>