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1b615b792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a2646e4cb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Volney,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323a91e2347e7" /><Relationship Type="http://schemas.openxmlformats.org/officeDocument/2006/relationships/numbering" Target="/word/numbering.xml" Id="R9905a98730d04a92" /><Relationship Type="http://schemas.openxmlformats.org/officeDocument/2006/relationships/settings" Target="/word/settings.xml" Id="R379b94e4d9724c9d" /><Relationship Type="http://schemas.openxmlformats.org/officeDocument/2006/relationships/image" Target="/word/media/9c8a2681-4330-4aa9-9f1f-b0a08a8daa56.png" Id="R2fca2646e4cb4908" /></Relationships>
</file>