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75d5353d8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4d16e2f4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Volunteer Bay,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2da3edc054e6f" /><Relationship Type="http://schemas.openxmlformats.org/officeDocument/2006/relationships/numbering" Target="/word/numbering.xml" Id="R2cef3d48603a4145" /><Relationship Type="http://schemas.openxmlformats.org/officeDocument/2006/relationships/settings" Target="/word/settings.xml" Id="R56b9036f0f58461d" /><Relationship Type="http://schemas.openxmlformats.org/officeDocument/2006/relationships/image" Target="/word/media/44cfd9ba-ac02-49ae-8b82-1c0a22ddf222.png" Id="Rb3b24d16e2f448bf" /></Relationships>
</file>