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5be495e32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66be22322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Voorheesville,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f276a94f34b0b" /><Relationship Type="http://schemas.openxmlformats.org/officeDocument/2006/relationships/numbering" Target="/word/numbering.xml" Id="R63f14f83876d417a" /><Relationship Type="http://schemas.openxmlformats.org/officeDocument/2006/relationships/settings" Target="/word/settings.xml" Id="R2277cdb17dcd48b0" /><Relationship Type="http://schemas.openxmlformats.org/officeDocument/2006/relationships/image" Target="/word/media/e86ff0e2-c391-48b6-8e13-08878a0e8cbe.png" Id="R56266be2232243ca" /></Relationships>
</file>