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c5718c70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3499293ea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Vowinckel,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0dc371e084792" /><Relationship Type="http://schemas.openxmlformats.org/officeDocument/2006/relationships/numbering" Target="/word/numbering.xml" Id="R494f4d188fdc420f" /><Relationship Type="http://schemas.openxmlformats.org/officeDocument/2006/relationships/settings" Target="/word/settings.xml" Id="R936e4725602645ee" /><Relationship Type="http://schemas.openxmlformats.org/officeDocument/2006/relationships/image" Target="/word/media/80e893aa-fac1-4927-abc4-ac3160cb138f.png" Id="Rddd3499293ea4dc9" /></Relationships>
</file>