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e51da28a1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2f60ccbe2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Waddeys,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b411cf3584552" /><Relationship Type="http://schemas.openxmlformats.org/officeDocument/2006/relationships/numbering" Target="/word/numbering.xml" Id="R7ba9a48410dd46ab" /><Relationship Type="http://schemas.openxmlformats.org/officeDocument/2006/relationships/settings" Target="/word/settings.xml" Id="R8334f85173974eb6" /><Relationship Type="http://schemas.openxmlformats.org/officeDocument/2006/relationships/image" Target="/word/media/88aa888a-d2a0-44d3-bb10-cee96c21e57a.png" Id="R99a2f60ccbe245cf" /></Relationships>
</file>