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f76eeaf2e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3d1bd6ad6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Wading River,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1cc1b36624dd9" /><Relationship Type="http://schemas.openxmlformats.org/officeDocument/2006/relationships/numbering" Target="/word/numbering.xml" Id="R9de4e0e1de4448b4" /><Relationship Type="http://schemas.openxmlformats.org/officeDocument/2006/relationships/settings" Target="/word/settings.xml" Id="Rf9e4501b99a5445f" /><Relationship Type="http://schemas.openxmlformats.org/officeDocument/2006/relationships/image" Target="/word/media/ac5fe42c-4dbe-417c-bd62-cbb7cbbc7e7f.png" Id="R6a33d1bd6ad64eab" /></Relationships>
</file>