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b8fc3f76b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4f0f89cda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4fb644d46423e" /><Relationship Type="http://schemas.openxmlformats.org/officeDocument/2006/relationships/numbering" Target="/word/numbering.xml" Id="R2684b036b47f4ba8" /><Relationship Type="http://schemas.openxmlformats.org/officeDocument/2006/relationships/settings" Target="/word/settings.xml" Id="Rac8bc26b031d492f" /><Relationship Type="http://schemas.openxmlformats.org/officeDocument/2006/relationships/image" Target="/word/media/ebc35364-1591-480d-b771-7fe95b9e7296.png" Id="R8744f0f89cda4c88" /></Relationships>
</file>