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b2013def5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66483e57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Wago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9165d3c584963" /><Relationship Type="http://schemas.openxmlformats.org/officeDocument/2006/relationships/numbering" Target="/word/numbering.xml" Id="R18cff4177f504646" /><Relationship Type="http://schemas.openxmlformats.org/officeDocument/2006/relationships/settings" Target="/word/settings.xml" Id="R6faebb5502914de9" /><Relationship Type="http://schemas.openxmlformats.org/officeDocument/2006/relationships/image" Target="/word/media/9143a6a9-a276-473a-8d7d-3d922a32411e.png" Id="Rb75e66483e57433e" /></Relationships>
</file>