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1d31ee44c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0848927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Waites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e3a13b144756" /><Relationship Type="http://schemas.openxmlformats.org/officeDocument/2006/relationships/numbering" Target="/word/numbering.xml" Id="R2730ab99043f40a5" /><Relationship Type="http://schemas.openxmlformats.org/officeDocument/2006/relationships/settings" Target="/word/settings.xml" Id="R9e7696b2e1824c41" /><Relationship Type="http://schemas.openxmlformats.org/officeDocument/2006/relationships/image" Target="/word/media/af380f3c-79c0-4a79-a6ef-f98e6f282d74.png" Id="Rb763084892754c2b" /></Relationships>
</file>