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6c8c0e78b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8553ba522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Wakenva,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bd5dc4eca404c" /><Relationship Type="http://schemas.openxmlformats.org/officeDocument/2006/relationships/numbering" Target="/word/numbering.xml" Id="R37cce30a137147b4" /><Relationship Type="http://schemas.openxmlformats.org/officeDocument/2006/relationships/settings" Target="/word/settings.xml" Id="Rd1e8d865741d4aad" /><Relationship Type="http://schemas.openxmlformats.org/officeDocument/2006/relationships/image" Target="/word/media/1bff76f9-2fef-40fd-a9da-cd4175cbf0be.png" Id="R3468553ba5224b17" /></Relationships>
</file>