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255e84f35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a095b5564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Waldron,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b24d99a7440fd" /><Relationship Type="http://schemas.openxmlformats.org/officeDocument/2006/relationships/numbering" Target="/word/numbering.xml" Id="R205129182231491e" /><Relationship Type="http://schemas.openxmlformats.org/officeDocument/2006/relationships/settings" Target="/word/settings.xml" Id="Rd45d9deb15e54b68" /><Relationship Type="http://schemas.openxmlformats.org/officeDocument/2006/relationships/image" Target="/word/media/3ecb6058-2593-4fc0-89d6-72f77c88eaf5.png" Id="R7f0a095b55644d3e" /></Relationships>
</file>