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e3b4b07ee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4a95a1482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Waldrop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214fe03de4a6f" /><Relationship Type="http://schemas.openxmlformats.org/officeDocument/2006/relationships/numbering" Target="/word/numbering.xml" Id="Rf5516570d6f945cf" /><Relationship Type="http://schemas.openxmlformats.org/officeDocument/2006/relationships/settings" Target="/word/settings.xml" Id="Rfd2a1a4970f64e76" /><Relationship Type="http://schemas.openxmlformats.org/officeDocument/2006/relationships/image" Target="/word/media/891fea61-834d-4a01-9059-01511a09feb5.png" Id="R8104a95a14824a0e" /></Relationships>
</file>