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2106c1fbd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c0bb5378a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Waleska,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a68a52a0745dc" /><Relationship Type="http://schemas.openxmlformats.org/officeDocument/2006/relationships/numbering" Target="/word/numbering.xml" Id="Rf530d8bf112f4787" /><Relationship Type="http://schemas.openxmlformats.org/officeDocument/2006/relationships/settings" Target="/word/settings.xml" Id="R147043a7d87f4107" /><Relationship Type="http://schemas.openxmlformats.org/officeDocument/2006/relationships/image" Target="/word/media/7023548d-c62b-43be-92cb-99f900098cb5.png" Id="Rb58c0bb5378a42a8" /></Relationships>
</file>