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cb4d75328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308580aa1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Walkers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ff058b83e42df" /><Relationship Type="http://schemas.openxmlformats.org/officeDocument/2006/relationships/numbering" Target="/word/numbering.xml" Id="R6cdc63abf0af4925" /><Relationship Type="http://schemas.openxmlformats.org/officeDocument/2006/relationships/settings" Target="/word/settings.xml" Id="R92f7a990b0a84b90" /><Relationship Type="http://schemas.openxmlformats.org/officeDocument/2006/relationships/image" Target="/word/media/0d310126-9997-4d14-a8fa-d1922cdc42df.png" Id="R89a308580aa1406a" /></Relationships>
</file>