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f987eb33b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525b2b83c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Walkinshaw,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0c58c9a114b26" /><Relationship Type="http://schemas.openxmlformats.org/officeDocument/2006/relationships/numbering" Target="/word/numbering.xml" Id="R2624323dfdb94c9f" /><Relationship Type="http://schemas.openxmlformats.org/officeDocument/2006/relationships/settings" Target="/word/settings.xml" Id="Rcf523c7dd0cf4bce" /><Relationship Type="http://schemas.openxmlformats.org/officeDocument/2006/relationships/image" Target="/word/media/c727bb20-76ea-44c6-8f87-a39a957b7b87.png" Id="R6d0525b2b83c46ca" /></Relationships>
</file>