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fb51e72b3349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84c452934243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Walkleys Landing,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20a8b607a045a5" /><Relationship Type="http://schemas.openxmlformats.org/officeDocument/2006/relationships/numbering" Target="/word/numbering.xml" Id="Rdbcf79c8679e494b" /><Relationship Type="http://schemas.openxmlformats.org/officeDocument/2006/relationships/settings" Target="/word/settings.xml" Id="R9c509e6c90a54654" /><Relationship Type="http://schemas.openxmlformats.org/officeDocument/2006/relationships/image" Target="/word/media/e6a7be91-df08-4dd8-82e9-0544a5ba0dbc.png" Id="R5784c45293424338" /></Relationships>
</file>