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168b438e4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34a70416d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f6715fe854fc9" /><Relationship Type="http://schemas.openxmlformats.org/officeDocument/2006/relationships/numbering" Target="/word/numbering.xml" Id="Rae73bbaf959b41c0" /><Relationship Type="http://schemas.openxmlformats.org/officeDocument/2006/relationships/settings" Target="/word/settings.xml" Id="R14347777ee60446a" /><Relationship Type="http://schemas.openxmlformats.org/officeDocument/2006/relationships/image" Target="/word/media/0b314262-eb19-4872-9748-ee151c734762.png" Id="Rfb334a70416d402a" /></Relationships>
</file>