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c6d97fe8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b2ad80472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Wallpack Center,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11f6eab5e402c" /><Relationship Type="http://schemas.openxmlformats.org/officeDocument/2006/relationships/numbering" Target="/word/numbering.xml" Id="R5cbccfac07dd470a" /><Relationship Type="http://schemas.openxmlformats.org/officeDocument/2006/relationships/settings" Target="/word/settings.xml" Id="Rf867f83f33944771" /><Relationship Type="http://schemas.openxmlformats.org/officeDocument/2006/relationships/image" Target="/word/media/9fbccc04-db51-4a5b-a761-e6dac85ccac4.png" Id="Rd0db2ad804724fb4" /></Relationships>
</file>