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d9f5dd1a1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2cd2caa8a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Walnford,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d4db0a8184f29" /><Relationship Type="http://schemas.openxmlformats.org/officeDocument/2006/relationships/numbering" Target="/word/numbering.xml" Id="Rca13556f7fbf4ecd" /><Relationship Type="http://schemas.openxmlformats.org/officeDocument/2006/relationships/settings" Target="/word/settings.xml" Id="R43358d1da20641f9" /><Relationship Type="http://schemas.openxmlformats.org/officeDocument/2006/relationships/image" Target="/word/media/0b37fde7-4ffc-4656-b64a-9c63b6e1d05d.png" Id="R2592cd2caa8a4e96" /></Relationships>
</file>