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26ea833b4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e833d5c3f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c78dfd2344a61" /><Relationship Type="http://schemas.openxmlformats.org/officeDocument/2006/relationships/numbering" Target="/word/numbering.xml" Id="Re3a6060fec604dc6" /><Relationship Type="http://schemas.openxmlformats.org/officeDocument/2006/relationships/settings" Target="/word/settings.xml" Id="Rdc8e291978ef41bf" /><Relationship Type="http://schemas.openxmlformats.org/officeDocument/2006/relationships/image" Target="/word/media/4693e1ff-72a1-45af-93f3-bbfcc8be8048.png" Id="R895e833d5c3f4ad9" /></Relationships>
</file>