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d4825bf0a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5ef0b89f7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Grove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2a5e760ca45f8" /><Relationship Type="http://schemas.openxmlformats.org/officeDocument/2006/relationships/numbering" Target="/word/numbering.xml" Id="R28fec4af808443ca" /><Relationship Type="http://schemas.openxmlformats.org/officeDocument/2006/relationships/settings" Target="/word/settings.xml" Id="Rb48e89a8888e45a8" /><Relationship Type="http://schemas.openxmlformats.org/officeDocument/2006/relationships/image" Target="/word/media/5109f2fc-8266-4fae-8de1-e5f692eddecd.png" Id="R5475ef0b89f7437c" /></Relationships>
</file>