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76226f364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251fb1c14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Walong,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80c5c73c64b7b" /><Relationship Type="http://schemas.openxmlformats.org/officeDocument/2006/relationships/numbering" Target="/word/numbering.xml" Id="Ree3d1bd5cdef44b3" /><Relationship Type="http://schemas.openxmlformats.org/officeDocument/2006/relationships/settings" Target="/word/settings.xml" Id="R7612ed7edf3444f3" /><Relationship Type="http://schemas.openxmlformats.org/officeDocument/2006/relationships/image" Target="/word/media/ecbb3e78-e508-496e-b959-fdbc9fc5d442.png" Id="R493251fb1c144d90" /></Relationships>
</file>