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26ebbfad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4832c674a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Walroy,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1dbf08ddd4048" /><Relationship Type="http://schemas.openxmlformats.org/officeDocument/2006/relationships/numbering" Target="/word/numbering.xml" Id="Rabcc5e09973d4e76" /><Relationship Type="http://schemas.openxmlformats.org/officeDocument/2006/relationships/settings" Target="/word/settings.xml" Id="R687bd09152a6470e" /><Relationship Type="http://schemas.openxmlformats.org/officeDocument/2006/relationships/image" Target="/word/media/d8f29ac8-a069-44f9-9608-60c04b1934c7.png" Id="R2e54832c674a4a1a" /></Relationships>
</file>