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aaa476eae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a1f768d6b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Waltdon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e18ce86f74c5f" /><Relationship Type="http://schemas.openxmlformats.org/officeDocument/2006/relationships/numbering" Target="/word/numbering.xml" Id="Re214316d199545ae" /><Relationship Type="http://schemas.openxmlformats.org/officeDocument/2006/relationships/settings" Target="/word/settings.xml" Id="Rde9a6f9771d34c1b" /><Relationship Type="http://schemas.openxmlformats.org/officeDocument/2006/relationships/image" Target="/word/media/bd4972d8-1ff3-4d9e-84d2-9b53d342a895.png" Id="R8b8a1f768d6b4080" /></Relationships>
</file>