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7d41861a9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a7c258d32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Walton Furnace,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2ea634e4e74fc1" /><Relationship Type="http://schemas.openxmlformats.org/officeDocument/2006/relationships/numbering" Target="/word/numbering.xml" Id="Re54b8af133d94749" /><Relationship Type="http://schemas.openxmlformats.org/officeDocument/2006/relationships/settings" Target="/word/settings.xml" Id="Rbda1fbdbd28840e0" /><Relationship Type="http://schemas.openxmlformats.org/officeDocument/2006/relationships/image" Target="/word/media/f0ed9fe5-0133-46aa-b673-17fe61f6e2b0.png" Id="R22fa7c258d324a03" /></Relationships>
</file>