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c2f20f395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94e3c0582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Waltonia,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b32f425fb40c7" /><Relationship Type="http://schemas.openxmlformats.org/officeDocument/2006/relationships/numbering" Target="/word/numbering.xml" Id="R0857c362b25d4500" /><Relationship Type="http://schemas.openxmlformats.org/officeDocument/2006/relationships/settings" Target="/word/settings.xml" Id="R228dac9e54a841c3" /><Relationship Type="http://schemas.openxmlformats.org/officeDocument/2006/relationships/image" Target="/word/media/60e36faa-178d-4bb6-8009-5d3ccc158693.png" Id="R05e94e3c05824dd4" /></Relationships>
</file>