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ffadeb5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ef68e820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1697fe5a4462" /><Relationship Type="http://schemas.openxmlformats.org/officeDocument/2006/relationships/numbering" Target="/word/numbering.xml" Id="Rfc99283586574cac" /><Relationship Type="http://schemas.openxmlformats.org/officeDocument/2006/relationships/settings" Target="/word/settings.xml" Id="Rb9b6d7f5b38a4389" /><Relationship Type="http://schemas.openxmlformats.org/officeDocument/2006/relationships/image" Target="/word/media/1fbd8e3e-e109-4273-b3cf-68f201492928.png" Id="R709ef68e820e45bb" /></Relationships>
</file>