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2a78b35f464b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125307115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Wanaque,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1ab9411d574132" /><Relationship Type="http://schemas.openxmlformats.org/officeDocument/2006/relationships/numbering" Target="/word/numbering.xml" Id="R383a0782235147d6" /><Relationship Type="http://schemas.openxmlformats.org/officeDocument/2006/relationships/settings" Target="/word/settings.xml" Id="R5decf456bb734752" /><Relationship Type="http://schemas.openxmlformats.org/officeDocument/2006/relationships/image" Target="/word/media/4a55ef84-c699-4226-9f6f-b24ca05e910a.png" Id="R4071253071154f9a" /></Relationships>
</file>