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12378ffe3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a607a1478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Wandin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e83b3b6be4ca9" /><Relationship Type="http://schemas.openxmlformats.org/officeDocument/2006/relationships/numbering" Target="/word/numbering.xml" Id="Rb977c1e4b793432f" /><Relationship Type="http://schemas.openxmlformats.org/officeDocument/2006/relationships/settings" Target="/word/settings.xml" Id="R5edbabc4c8884066" /><Relationship Type="http://schemas.openxmlformats.org/officeDocument/2006/relationships/image" Target="/word/media/863df356-93e3-4fb3-8462-28e99277be14.png" Id="R0eda607a1478486e" /></Relationships>
</file>