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81c780af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d64c978d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Wapping Mews Elderly Housing,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1f2c016df4af9" /><Relationship Type="http://schemas.openxmlformats.org/officeDocument/2006/relationships/numbering" Target="/word/numbering.xml" Id="R3c71e2a996284136" /><Relationship Type="http://schemas.openxmlformats.org/officeDocument/2006/relationships/settings" Target="/word/settings.xml" Id="R6099111059344541" /><Relationship Type="http://schemas.openxmlformats.org/officeDocument/2006/relationships/image" Target="/word/media/2c382c5e-97fb-4631-b5ae-0a98d94cb8ce.png" Id="Rc75cd64c978d4343" /></Relationships>
</file>