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6ea5bf29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2745f6fc2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Warbasse,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4d541f42e4375" /><Relationship Type="http://schemas.openxmlformats.org/officeDocument/2006/relationships/numbering" Target="/word/numbering.xml" Id="R70f9763d72fc4202" /><Relationship Type="http://schemas.openxmlformats.org/officeDocument/2006/relationships/settings" Target="/word/settings.xml" Id="R279f7cd9d14c4434" /><Relationship Type="http://schemas.openxmlformats.org/officeDocument/2006/relationships/image" Target="/word/media/0a5c6113-d538-4f2a-9ade-33936f5ade63.png" Id="R0442745f6fc249ab" /></Relationships>
</file>