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bed2112f2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ac173fe1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326ed11724414" /><Relationship Type="http://schemas.openxmlformats.org/officeDocument/2006/relationships/numbering" Target="/word/numbering.xml" Id="R101fc4b7a0b048c4" /><Relationship Type="http://schemas.openxmlformats.org/officeDocument/2006/relationships/settings" Target="/word/settings.xml" Id="R424bf808b38e4b58" /><Relationship Type="http://schemas.openxmlformats.org/officeDocument/2006/relationships/image" Target="/word/media/0cf77ffc-94fe-42c2-9258-b05c9295f53a.png" Id="Rc3e1ac173fe14f21" /></Relationships>
</file>