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f8d49a179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f98f5948e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Warlgya Tract,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d34f671c54552" /><Relationship Type="http://schemas.openxmlformats.org/officeDocument/2006/relationships/numbering" Target="/word/numbering.xml" Id="Rd70c0ec3eda644d5" /><Relationship Type="http://schemas.openxmlformats.org/officeDocument/2006/relationships/settings" Target="/word/settings.xml" Id="R1344feb21b204c5f" /><Relationship Type="http://schemas.openxmlformats.org/officeDocument/2006/relationships/image" Target="/word/media/5ec184ba-4254-4138-9236-8f3946c69683.png" Id="Rf6ff98f5948e4e1e" /></Relationships>
</file>