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18188c2e9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a4b47a4f1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Warrens,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f90141b2a4221" /><Relationship Type="http://schemas.openxmlformats.org/officeDocument/2006/relationships/numbering" Target="/word/numbering.xml" Id="Rb5319fbdac2641ef" /><Relationship Type="http://schemas.openxmlformats.org/officeDocument/2006/relationships/settings" Target="/word/settings.xml" Id="R7d352cdfe6bd44d0" /><Relationship Type="http://schemas.openxmlformats.org/officeDocument/2006/relationships/image" Target="/word/media/3ff329f9-24c0-4195-8ce5-a7547b1f7710.png" Id="Rf9aa4b47a4f145ea" /></Relationships>
</file>