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29d475fcb94c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b8c67f5c8340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Warrior,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49b6d2e0854ebc" /><Relationship Type="http://schemas.openxmlformats.org/officeDocument/2006/relationships/numbering" Target="/word/numbering.xml" Id="R233468bed5e548ad" /><Relationship Type="http://schemas.openxmlformats.org/officeDocument/2006/relationships/settings" Target="/word/settings.xml" Id="R13b5cfaebfa24570" /><Relationship Type="http://schemas.openxmlformats.org/officeDocument/2006/relationships/image" Target="/word/media/83d555bc-49ee-41d6-a7a0-4057bbe34e67.png" Id="R20b8c67f5c834042" /></Relationships>
</file>