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750acb335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0b9771b90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Warriors Mark,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34bc47c724b34" /><Relationship Type="http://schemas.openxmlformats.org/officeDocument/2006/relationships/numbering" Target="/word/numbering.xml" Id="Reaab4d0e9c724239" /><Relationship Type="http://schemas.openxmlformats.org/officeDocument/2006/relationships/settings" Target="/word/settings.xml" Id="Ra9846fe87c734ee6" /><Relationship Type="http://schemas.openxmlformats.org/officeDocument/2006/relationships/image" Target="/word/media/85c993f9-cbbb-43d7-b62f-55434adaeedc.png" Id="R5370b9771b90472d" /></Relationships>
</file>