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59194cb5a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c062b576d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Warrlinda,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bcd0ad10d45c5" /><Relationship Type="http://schemas.openxmlformats.org/officeDocument/2006/relationships/numbering" Target="/word/numbering.xml" Id="R1d1ce116fa544b3a" /><Relationship Type="http://schemas.openxmlformats.org/officeDocument/2006/relationships/settings" Target="/word/settings.xml" Id="R95bfd373905c47b4" /><Relationship Type="http://schemas.openxmlformats.org/officeDocument/2006/relationships/image" Target="/word/media/b674e015-e28a-4fff-9f07-96f2d88cde42.png" Id="R212c062b576d4b8b" /></Relationships>
</file>