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75c1902c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444840fa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5d1e9bf2342f2" /><Relationship Type="http://schemas.openxmlformats.org/officeDocument/2006/relationships/numbering" Target="/word/numbering.xml" Id="Rc7271b0a51d34025" /><Relationship Type="http://schemas.openxmlformats.org/officeDocument/2006/relationships/settings" Target="/word/settings.xml" Id="Ra76791f4569644b0" /><Relationship Type="http://schemas.openxmlformats.org/officeDocument/2006/relationships/image" Target="/word/media/9ade0aae-6e70-4311-836a-7c65e6d0d185.png" Id="Rcb4f444840fa4cd7" /></Relationships>
</file>