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2c7c48d93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6784fca7d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Washburn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bb64d27f2484d" /><Relationship Type="http://schemas.openxmlformats.org/officeDocument/2006/relationships/numbering" Target="/word/numbering.xml" Id="Rda2f8b05245449d8" /><Relationship Type="http://schemas.openxmlformats.org/officeDocument/2006/relationships/settings" Target="/word/settings.xml" Id="R8283ec30a4ff4402" /><Relationship Type="http://schemas.openxmlformats.org/officeDocument/2006/relationships/image" Target="/word/media/66bb523e-315a-47ff-8128-51f8b3cdde44.png" Id="R78a6784fca7d4aee" /></Relationships>
</file>