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a63ae9ebe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1dac83c86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Washington, Washington DC,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3aa575e374fb8" /><Relationship Type="http://schemas.openxmlformats.org/officeDocument/2006/relationships/numbering" Target="/word/numbering.xml" Id="Rc4b042cc1d2e4db9" /><Relationship Type="http://schemas.openxmlformats.org/officeDocument/2006/relationships/settings" Target="/word/settings.xml" Id="R9813e707ecbb4472" /><Relationship Type="http://schemas.openxmlformats.org/officeDocument/2006/relationships/image" Target="/word/media/d0c7eefb-7af8-463c-a360-166e121497f0.png" Id="R9901dac83c864ca4" /></Relationships>
</file>